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99" w:rsidRPr="00DE6A17" w:rsidRDefault="00DE6A17">
      <w:pPr>
        <w:rPr>
          <w:b/>
          <w:sz w:val="24"/>
          <w:szCs w:val="24"/>
          <w:u w:val="single"/>
        </w:rPr>
      </w:pPr>
      <w:bookmarkStart w:id="0" w:name="_GoBack"/>
      <w:r w:rsidRPr="00DE6A17">
        <w:rPr>
          <w:b/>
          <w:sz w:val="24"/>
          <w:szCs w:val="24"/>
          <w:u w:val="single"/>
        </w:rPr>
        <w:t xml:space="preserve">Условия использования </w:t>
      </w:r>
      <w:r w:rsidR="00824B50">
        <w:rPr>
          <w:b/>
          <w:sz w:val="24"/>
          <w:szCs w:val="24"/>
          <w:u w:val="single"/>
        </w:rPr>
        <w:t xml:space="preserve">материалов </w:t>
      </w:r>
      <w:r w:rsidRPr="00DE6A17">
        <w:rPr>
          <w:b/>
          <w:sz w:val="24"/>
          <w:szCs w:val="24"/>
          <w:u w:val="single"/>
        </w:rPr>
        <w:t>сайта</w:t>
      </w:r>
    </w:p>
    <w:bookmarkEnd w:id="0"/>
    <w:p w:rsidR="00DE6A17" w:rsidRDefault="00DE6A17" w:rsidP="00DE6A17">
      <w:r>
        <w:t xml:space="preserve">Копирование информации, размещенной на сайте </w:t>
      </w:r>
      <w:r w:rsidRPr="00DE6A17">
        <w:t>http://congress-vsp.ru</w:t>
      </w:r>
      <w:r>
        <w:t xml:space="preserve"> (равно как цитирование в средствах массовой информации тех или иных сведений либо сообщений, содержащихся в информационных разделах сайта) допускается при условии указания ссылки на источник такой информации (в сетевых СМИ – гиперссылки на </w:t>
      </w:r>
      <w:proofErr w:type="gramStart"/>
      <w:r>
        <w:t>соответствующую</w:t>
      </w:r>
      <w:proofErr w:type="gramEnd"/>
      <w:r>
        <w:t xml:space="preserve"> Интернет-страницу с уникальным сетевым адресом).</w:t>
      </w:r>
    </w:p>
    <w:p w:rsidR="00DE6A17" w:rsidRDefault="00DE6A17" w:rsidP="00DE6A17">
      <w:r>
        <w:t xml:space="preserve">Информационные ресурсы, непосредственно доступные с </w:t>
      </w:r>
      <w:r w:rsidRPr="00DE6A17">
        <w:t>http://congress-vsp.ru</w:t>
      </w:r>
      <w:r>
        <w:t>, находятся в собственности Всероссийского союза пациентов</w:t>
      </w:r>
      <w:r w:rsidR="00487FAC">
        <w:t xml:space="preserve"> (</w:t>
      </w:r>
      <w:r w:rsidR="00487FAC" w:rsidRPr="00487FAC">
        <w:t xml:space="preserve">НКО </w:t>
      </w:r>
      <w:proofErr w:type="spellStart"/>
      <w:r w:rsidR="00487FAC" w:rsidRPr="00487FAC">
        <w:t>Всероссиский</w:t>
      </w:r>
      <w:proofErr w:type="spellEnd"/>
      <w:r w:rsidR="00487FAC" w:rsidRPr="00487FAC">
        <w:t xml:space="preserve"> союз общественных объединений пациентов</w:t>
      </w:r>
      <w:r w:rsidR="00487FAC">
        <w:t>, далее – ВСП</w:t>
      </w:r>
      <w:r w:rsidR="00487FAC" w:rsidRPr="00487FAC">
        <w:t>)</w:t>
      </w:r>
      <w:r>
        <w:t>, если иное не установлено законодательством об информации, информатизации и защите информации. Указанные информационные ресурсы содержат информацию открытого доступа, которая не может рассматриваться как конфиденциальные сведения, подлежащие защите в соответствии с законодательством о государственной тайне. Указанная информация также не может рассматриваться как объект для использования в коммерческих целях.</w:t>
      </w:r>
    </w:p>
    <w:p w:rsidR="00DE6A17" w:rsidRDefault="00DE6A17" w:rsidP="00DE6A17">
      <w:r>
        <w:t>При переходе по гиперссылкам, размещенным на сайте, на внешни</w:t>
      </w:r>
      <w:r w:rsidR="00487FAC">
        <w:t xml:space="preserve">е по отношению к </w:t>
      </w:r>
      <w:r w:rsidR="00487FAC" w:rsidRPr="00487FAC">
        <w:t>http://congress-vsp.ru</w:t>
      </w:r>
      <w:r>
        <w:t xml:space="preserve"> информационные ресурсы</w:t>
      </w:r>
      <w:r w:rsidR="00487FAC">
        <w:t>,</w:t>
      </w:r>
      <w:r>
        <w:t xml:space="preserve"> пользователь покидает </w:t>
      </w:r>
      <w:r w:rsidR="00487FAC">
        <w:t xml:space="preserve">сайт как </w:t>
      </w:r>
      <w:r>
        <w:t>Интернет-представительство Всероссийского союза пациентов.</w:t>
      </w:r>
      <w:r w:rsidR="00487FAC">
        <w:t xml:space="preserve"> ВСП</w:t>
      </w:r>
      <w:r>
        <w:t xml:space="preserve"> не несет ответственности за достоверность сведений, составляющих внешни</w:t>
      </w:r>
      <w:r w:rsidR="00487FAC">
        <w:t xml:space="preserve">е по отношению к </w:t>
      </w:r>
      <w:r w:rsidR="00487FAC" w:rsidRPr="00487FAC">
        <w:t>http://congress-vsp.ru</w:t>
      </w:r>
      <w:r>
        <w:t xml:space="preserve"> информационные ресурсы, а также за актуализацию и периодичность обновления соответст</w:t>
      </w:r>
      <w:r w:rsidR="00487FAC">
        <w:t>вующей информации в их составе.</w:t>
      </w:r>
    </w:p>
    <w:p w:rsidR="00DE6A17" w:rsidRDefault="00DE6A17" w:rsidP="00DE6A17">
      <w:proofErr w:type="gramStart"/>
      <w:r>
        <w:t xml:space="preserve">Лица и/или организации, желающие разместить гиперссылку на сайт Всероссийского союза пациентов в целях использования в качестве элемента информационной (содержательной) структуры своего Интернет-ресурса (например, в каталоге, предусматривающем реконструкцию текста, либо в виде самостоятельной тематической рубрики и т.п.), а также в виде графической ссылки (баннера), в обязательном порядке уведомляют об </w:t>
      </w:r>
      <w:r w:rsidR="00487FAC">
        <w:t>этом информационную службу ВСП.</w:t>
      </w:r>
      <w:proofErr w:type="gramEnd"/>
    </w:p>
    <w:p w:rsidR="00DE6A17" w:rsidRDefault="00DE6A17" w:rsidP="00DE6A17">
      <w:r>
        <w:t>Владельцы сетевых ресурсов, разместившие гиперссылки на Интернет-представительство ВСП:</w:t>
      </w:r>
    </w:p>
    <w:p w:rsidR="00DE6A17" w:rsidRDefault="00DE6A17" w:rsidP="00DE6A17">
      <w:proofErr w:type="gramStart"/>
      <w:r>
        <w:t>не вправе изменять стандартный вид окна программы просмотра (браузера) или иным способом ограничивать либо модифицировать представ</w:t>
      </w:r>
      <w:r w:rsidR="00487FAC">
        <w:t xml:space="preserve">ление содержания </w:t>
      </w:r>
      <w:r w:rsidR="00487FAC" w:rsidRPr="00487FAC">
        <w:t>http://congress-vsp.ru</w:t>
      </w:r>
      <w:r>
        <w:t xml:space="preserve">, не вправе указывать недостоверную информацию, связанную с предоставлением гиперссылки на www.patients.ru, не вправе размещать на Интернет-страницах, содержащих гиперссылки на www.patients.ru, информационные или иные материалы, не соответствующие целям и принципам функционирования Интернет-представительства </w:t>
      </w:r>
      <w:r w:rsidR="00487FAC">
        <w:t>Всероссийского союза пациентов.</w:t>
      </w:r>
      <w:proofErr w:type="gramEnd"/>
    </w:p>
    <w:p w:rsidR="00DE6A17" w:rsidRDefault="00DE6A17">
      <w:r>
        <w:t>Вопросы, связанные с порядком использования информации</w:t>
      </w:r>
      <w:r w:rsidR="00487FAC">
        <w:t xml:space="preserve">, размещенной на </w:t>
      </w:r>
      <w:r w:rsidR="00487FAC" w:rsidRPr="00487FAC">
        <w:t>http://congress-vsp.ru</w:t>
      </w:r>
      <w:r>
        <w:t>, или условиями настоящего Уведомления, могут быть направлены в информационную службу ВСП i@patients.ru</w:t>
      </w:r>
    </w:p>
    <w:sectPr w:rsidR="00DE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46B59"/>
    <w:multiLevelType w:val="hybridMultilevel"/>
    <w:tmpl w:val="715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7"/>
    <w:rsid w:val="00487FAC"/>
    <w:rsid w:val="00824B50"/>
    <w:rsid w:val="00A14410"/>
    <w:rsid w:val="00CE2E58"/>
    <w:rsid w:val="00D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2020-08-10T12:09:00Z</dcterms:created>
  <dcterms:modified xsi:type="dcterms:W3CDTF">2020-08-10T12:20:00Z</dcterms:modified>
</cp:coreProperties>
</file>